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80F" w:rsidRDefault="009D780F" w:rsidP="009D780F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9D780F" w:rsidRDefault="009D780F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9D780F" w:rsidRDefault="009D780F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МБОУ СОШ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Ахметово</w:t>
      </w:r>
      <w:proofErr w:type="spellEnd"/>
    </w:p>
    <w:p w:rsidR="009D780F" w:rsidRDefault="009D780F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МР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>Кушнаренковскмй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 район РБ</w:t>
      </w:r>
    </w:p>
    <w:p w:rsidR="009D780F" w:rsidRDefault="009D780F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9D780F" w:rsidRDefault="009D780F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9D780F" w:rsidRDefault="009D780F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</w:rPr>
      </w:pPr>
    </w:p>
    <w:p w:rsidR="009D780F" w:rsidRDefault="009D780F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  <w:t xml:space="preserve">План  </w:t>
      </w:r>
      <w:bookmarkStart w:id="0" w:name="YANDEX_327"/>
      <w:bookmarkEnd w:id="0"/>
      <w:r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  <w:t xml:space="preserve"> работы  </w:t>
      </w:r>
      <w:bookmarkStart w:id="1" w:name="YANDEX_328"/>
      <w:bookmarkEnd w:id="1"/>
      <w:r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  <w:t> библиотеки</w:t>
      </w:r>
      <w:bookmarkStart w:id="2" w:name="YANDEX_329"/>
      <w:bookmarkEnd w:id="2"/>
    </w:p>
    <w:p w:rsidR="009D780F" w:rsidRDefault="009D780F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  <w:t xml:space="preserve">на  </w:t>
      </w:r>
      <w:bookmarkStart w:id="3" w:name="YANDEX_330"/>
      <w:bookmarkEnd w:id="3"/>
      <w:r w:rsidR="004D75BD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  <w:t> 2018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  <w:t> -</w:t>
      </w:r>
      <w:bookmarkStart w:id="4" w:name="YANDEX_331"/>
      <w:bookmarkEnd w:id="4"/>
      <w:r w:rsidR="004D75BD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  <w:t> 2019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  <w:t xml:space="preserve">  </w:t>
      </w:r>
      <w:bookmarkStart w:id="5" w:name="YANDEX_332"/>
      <w:bookmarkEnd w:id="5"/>
      <w:r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  <w:t xml:space="preserve"> учебный  </w:t>
      </w:r>
      <w:bookmarkStart w:id="6" w:name="YANDEX_333"/>
      <w:bookmarkEnd w:id="6"/>
      <w:r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</w:rPr>
        <w:t> год</w:t>
      </w:r>
    </w:p>
    <w:p w:rsidR="009D780F" w:rsidRDefault="009D780F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780F" w:rsidRDefault="009D780F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D780F" w:rsidRDefault="009D780F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D780F" w:rsidRDefault="009D780F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D780F" w:rsidRDefault="009D780F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D780F" w:rsidRDefault="009D780F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D780F" w:rsidRDefault="009D780F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D780F" w:rsidRDefault="009D780F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D780F" w:rsidRDefault="009D780F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D75BD" w:rsidRDefault="004D75BD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D75BD" w:rsidRDefault="004D75BD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D75BD" w:rsidRDefault="004D75BD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D75BD" w:rsidRDefault="004D75BD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D75BD" w:rsidRDefault="004D75BD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7" w:name="_GoBack"/>
      <w:bookmarkEnd w:id="7"/>
    </w:p>
    <w:p w:rsidR="009D780F" w:rsidRDefault="009D780F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D780F" w:rsidRDefault="009D780F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D780F" w:rsidRDefault="009D780F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Основные задачи </w:t>
      </w:r>
      <w:bookmarkStart w:id="8" w:name="YANDEX_334"/>
      <w:bookmarkEnd w:id="8"/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 библиотеки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proofErr w:type="gramEnd"/>
    </w:p>
    <w:p w:rsidR="009D780F" w:rsidRDefault="009D780F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1.Привлечение внимания учащихся к книге и чтению как важного фактора сохранения и развития отечественной культуры и науки, укрепления живой связи поколений, взаимопонимания граждан и их успешности в обществе.</w:t>
      </w:r>
    </w:p>
    <w:p w:rsidR="009D780F" w:rsidRDefault="009D780F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Обеспечение учебно-воспитательного процесса всеми формами библиотечного и информационно-библиографического обслуживания.</w:t>
      </w:r>
    </w:p>
    <w:p w:rsidR="009D780F" w:rsidRDefault="009D780F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Обучение читателей пользованию книгой и другими носителями информации, поиску, отбору и умению оценивать информацию.</w:t>
      </w:r>
    </w:p>
    <w:p w:rsidR="009D780F" w:rsidRDefault="009D780F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Совершенствование традиционных библиотечных технологий.</w:t>
      </w:r>
    </w:p>
    <w:p w:rsidR="009D780F" w:rsidRDefault="009D780F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Формирование духовного мира подрастающего поколения.</w:t>
      </w:r>
    </w:p>
    <w:p w:rsidR="009D780F" w:rsidRDefault="009D780F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780F" w:rsidRDefault="009D780F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читателями</w:t>
      </w:r>
    </w:p>
    <w:p w:rsidR="009D780F" w:rsidRDefault="009D780F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3672" w:type="dxa"/>
        <w:tblCellSpacing w:w="0" w:type="dxa"/>
        <w:tblInd w:w="-1686" w:type="dxa"/>
        <w:tblBorders>
          <w:top w:val="outset" w:sz="6" w:space="0" w:color="FFFF00"/>
          <w:left w:val="outset" w:sz="6" w:space="0" w:color="FFFF00"/>
          <w:bottom w:val="outset" w:sz="6" w:space="0" w:color="FFFF00"/>
          <w:right w:val="outset" w:sz="6" w:space="0" w:color="FFFF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7"/>
        <w:gridCol w:w="4253"/>
        <w:gridCol w:w="992"/>
        <w:gridCol w:w="1276"/>
        <w:gridCol w:w="6054"/>
      </w:tblGrid>
      <w:tr w:rsidR="009D780F" w:rsidTr="009D780F">
        <w:trPr>
          <w:trHeight w:val="472"/>
          <w:tblCellSpacing w:w="0" w:type="dxa"/>
        </w:trPr>
        <w:tc>
          <w:tcPr>
            <w:tcW w:w="1097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hideMark/>
          </w:tcPr>
          <w:p w:rsidR="009D780F" w:rsidRDefault="009D780F">
            <w:pPr>
              <w:spacing w:before="100" w:beforeAutospacing="1" w:after="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253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hideMark/>
          </w:tcPr>
          <w:p w:rsidR="009D780F" w:rsidRDefault="009D780F">
            <w:pPr>
              <w:spacing w:before="100" w:beforeAutospacing="1" w:after="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992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hideMark/>
          </w:tcPr>
          <w:p w:rsidR="009D780F" w:rsidRDefault="009D780F">
            <w:pPr>
              <w:spacing w:before="100" w:beforeAutospacing="1" w:after="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hideMark/>
          </w:tcPr>
          <w:p w:rsidR="009D780F" w:rsidRDefault="009D780F">
            <w:pPr>
              <w:spacing w:before="100" w:beforeAutospacing="1" w:after="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6054" w:type="dxa"/>
            <w:tcBorders>
              <w:top w:val="outset" w:sz="6" w:space="0" w:color="FFFF00"/>
              <w:left w:val="outset" w:sz="6" w:space="0" w:color="FFFF00"/>
              <w:bottom w:val="outset" w:sz="6" w:space="0" w:color="FFFF00"/>
              <w:right w:val="outset" w:sz="6" w:space="0" w:color="FFFF00"/>
            </w:tcBorders>
            <w:hideMark/>
          </w:tcPr>
          <w:p w:rsidR="009D780F" w:rsidRDefault="009D780F">
            <w:pPr>
              <w:spacing w:before="100" w:beforeAutospacing="1" w:after="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</w:p>
        </w:tc>
      </w:tr>
    </w:tbl>
    <w:p w:rsidR="009D780F" w:rsidRDefault="009D780F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Массовая работа</w:t>
      </w:r>
    </w:p>
    <w:tbl>
      <w:tblPr>
        <w:tblW w:w="13050" w:type="dxa"/>
        <w:tblCellSpacing w:w="0" w:type="dxa"/>
        <w:tblInd w:w="-168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98"/>
        <w:gridCol w:w="4254"/>
        <w:gridCol w:w="576"/>
        <w:gridCol w:w="416"/>
        <w:gridCol w:w="284"/>
        <w:gridCol w:w="142"/>
        <w:gridCol w:w="850"/>
        <w:gridCol w:w="5430"/>
      </w:tblGrid>
      <w:tr w:rsidR="009D780F" w:rsidTr="009D780F">
        <w:trPr>
          <w:tblCellSpacing w:w="0" w:type="dxa"/>
        </w:trPr>
        <w:tc>
          <w:tcPr>
            <w:tcW w:w="13047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В помощь </w:t>
            </w:r>
            <w:bookmarkStart w:id="9" w:name="YANDEX_335"/>
            <w:bookmarkEnd w:id="9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 учебному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процессу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«Наша </w:t>
            </w:r>
            <w:bookmarkStart w:id="10" w:name="YANDEX_336"/>
            <w:bookmarkEnd w:id="10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школьная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страна» (книжная выставка ко Дню знаний)</w:t>
            </w: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1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Обзорная экскурсия в библиотеку</w:t>
            </w: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 5 класс</w:t>
            </w:r>
          </w:p>
        </w:tc>
        <w:tc>
          <w:tcPr>
            <w:tcW w:w="1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Библиотекарь,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литературы для проведения бесед по профориентации и оформления книжных выставок к предметным неделям</w:t>
            </w: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1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по ПДД</w:t>
            </w: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1,2,3,4кл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.</w:t>
            </w:r>
          </w:p>
        </w:tc>
        <w:tc>
          <w:tcPr>
            <w:tcW w:w="1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rHeight w:val="540"/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Подбор материалов для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посвященных Году семьи и семейного благополучия, Году истории</w:t>
            </w: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1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Библиотекарь,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Подбор материалов к мероприятиям  посвященных суверенитету РБ</w:t>
            </w: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1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октябрь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Библиотекарь,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ук.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профессий. Познавательное мероприятие для младших школь-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Нач.кл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мероприятий к неделе Детской книги по специальному плану</w:t>
            </w: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</w:t>
            </w:r>
          </w:p>
        </w:tc>
        <w:tc>
          <w:tcPr>
            <w:tcW w:w="1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 «Знакомься, новый учебник»</w:t>
            </w: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12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3047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ІІ Воспитание здорового образа жизни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 «Мы за здоровый образ жизни»</w:t>
            </w:r>
          </w:p>
        </w:tc>
        <w:tc>
          <w:tcPr>
            <w:tcW w:w="84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«Праздник вежливых ребят»</w:t>
            </w:r>
          </w:p>
        </w:tc>
        <w:tc>
          <w:tcPr>
            <w:tcW w:w="84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Нач.</w:t>
            </w:r>
          </w:p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«Турнир рыцарей»</w:t>
            </w:r>
          </w:p>
        </w:tc>
        <w:tc>
          <w:tcPr>
            <w:tcW w:w="84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5-6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«Ваши права»</w:t>
            </w:r>
          </w:p>
        </w:tc>
        <w:tc>
          <w:tcPr>
            <w:tcW w:w="84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3047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ІІІ Нравственное воспитание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литературы для бесед о фольклорно-этнографических праздниках: Рождество, Масленица, Пасха, Курбан-байрам</w:t>
            </w:r>
          </w:p>
        </w:tc>
        <w:tc>
          <w:tcPr>
            <w:tcW w:w="84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 – путешествие по декабристским местам «Их вечен с вольностью союз…»</w:t>
            </w:r>
          </w:p>
        </w:tc>
        <w:tc>
          <w:tcPr>
            <w:tcW w:w="84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«Несказанное, синее, нежное…» (мероприятие, посвященное творчеству Сергея Есенина)</w:t>
            </w:r>
          </w:p>
        </w:tc>
        <w:tc>
          <w:tcPr>
            <w:tcW w:w="84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старшие классы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Тематические книжные полки «Читайте с увлечением все эти приключения»</w:t>
            </w:r>
          </w:p>
        </w:tc>
        <w:tc>
          <w:tcPr>
            <w:tcW w:w="84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треб.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3047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ІV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Экологичское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воспитание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Необычные биологические викторины: Хвостатая викторина», «Забавная анатомия» (по книгам Б.Житкова, И.Акимушкина, Н.Сладкова)</w:t>
            </w:r>
          </w:p>
        </w:tc>
        <w:tc>
          <w:tcPr>
            <w:tcW w:w="84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6-8 классы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Экологический час «Общий язык для детей и зверей»</w:t>
            </w:r>
          </w:p>
        </w:tc>
        <w:tc>
          <w:tcPr>
            <w:tcW w:w="84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Нач.</w:t>
            </w:r>
          </w:p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Библиотекарь,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gramEnd"/>
          </w:p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руководители</w:t>
            </w:r>
          </w:p>
        </w:tc>
      </w:tr>
      <w:tr w:rsidR="009D780F" w:rsidTr="009D780F">
        <w:trPr>
          <w:tblCellSpacing w:w="0" w:type="dxa"/>
        </w:trPr>
        <w:tc>
          <w:tcPr>
            <w:tcW w:w="13047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V Знаменательные и памятные даты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Книжная выставка «Детские писатели-юбиляры месяца»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Б.Житков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А.Толстой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М.Цветаева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Н.Гумилев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Е.Пермяк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С.Я. Маршак, Д.Н. Мамин-Сибиряк,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Астрид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Линдгрен, Дж. Свифт, Э. Успенский, Ш. Перро, В.С.Высоцкий, М.М. Пришвин, Жюль Верн,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В.А.Жуковский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М. Горький) </w:t>
            </w:r>
          </w:p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Викторины по книгам писателей-юбиляров.</w:t>
            </w:r>
          </w:p>
          <w:p w:rsidR="009D780F" w:rsidRDefault="009D78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Литературные часы, часы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поэзии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посвященные юбилеям башкирских, татарских писателей.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780F" w:rsidRDefault="009D78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ок-тябрь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оябрь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декабрь,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январь,февраль,март,апрель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май</w:t>
            </w:r>
          </w:p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 «Новогодний калейдоскоп»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 «Служить Отечеству - великая честь»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 «Горбунок летит по свету…» (посвященная творчеству П.П.Ершова)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 «Н а небо за звездами…» (ко Дню космонавтики)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Интеллектуальная игра «Что? Где? Когда?»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Дню 9 Мая)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старшие классы</w:t>
            </w: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Библиотекарь,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gramEnd"/>
          </w:p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руководители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выставка, посвященная 9-му Мая «Этот праздник со слезами на глазах…»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«Моя малая родина»- урок Отечества в начальных классах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«Азбука - к мудрости ступенька» Мероприятие ко Дню славянской письменности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«Календарные странички» (календарь на месяц)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spellEnd"/>
            <w:proofErr w:type="gramEnd"/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3047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VІ Индивидуальная работа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читателей на абонементе: учащихся, педагогов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Рекомендательные беседы при выдаче книг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течение года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Беседы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прочитанном</w:t>
            </w:r>
            <w:proofErr w:type="gramEnd"/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1-5 классы</w:t>
            </w: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о новых книгах (книжные выставки новых поступлений)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одной книги «Это новинка!»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«Десять любимых книг» - рейтинг самых популярных изданий (оформление выставки)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3047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VІІ Работа с родителями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родителям информации о новых учебниках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rHeight w:val="300"/>
          <w:tblCellSpacing w:w="0" w:type="dxa"/>
        </w:trPr>
        <w:tc>
          <w:tcPr>
            <w:tcW w:w="13047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VІІІ Работа с педагогическим коллективом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 новой методической литературы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подготовке семинаров, педагогических советов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выставка «Учить детей - быть счастливыми» (Ко Дню Учителя)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3047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1Х Работа с библиотечным активом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актив читателей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 классы</w:t>
            </w: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Библиотекарь, классные руководители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Составить план работы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Заседания актива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Библиотекарь, классные руководители</w:t>
            </w:r>
          </w:p>
        </w:tc>
      </w:tr>
      <w:tr w:rsidR="009D780F" w:rsidTr="009D780F">
        <w:trPr>
          <w:tblCellSpacing w:w="0" w:type="dxa"/>
        </w:trPr>
        <w:tc>
          <w:tcPr>
            <w:tcW w:w="13047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Формирование библиотечного фонда</w:t>
            </w:r>
          </w:p>
        </w:tc>
      </w:tr>
      <w:tr w:rsidR="009D780F" w:rsidTr="009D780F">
        <w:trPr>
          <w:tblCellSpacing w:w="0" w:type="dxa"/>
        </w:trPr>
        <w:tc>
          <w:tcPr>
            <w:tcW w:w="13047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 Работа с фондом учебной литературы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Подведение итогов движения фонда. Анализ обеспеченности учащихся школы учебниками и учебными пособиями на 2011-2012 учебный год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Утверждение перечня учебников </w:t>
            </w:r>
            <w:bookmarkStart w:id="11" w:name="YANDEX_337"/>
            <w:bookmarkEnd w:id="11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на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12" w:name="YANDEX_338"/>
            <w:bookmarkEnd w:id="12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2012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bookmarkStart w:id="13" w:name="YANDEX_339"/>
            <w:bookmarkEnd w:id="13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2013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14" w:name="YANDEX_340"/>
            <w:bookmarkEnd w:id="14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учебный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15" w:name="YANDEX_341"/>
            <w:bookmarkEnd w:id="15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год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Методический совет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общешкольного заказа на учебники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заказа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и обработка поступивших учебников:</w:t>
            </w:r>
          </w:p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оформление накладных</w:t>
            </w:r>
          </w:p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запись в книгу суммарного учета</w:t>
            </w:r>
          </w:p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штемпелевание</w:t>
            </w:r>
          </w:p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оформление картотеки</w:t>
            </w:r>
          </w:p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составление списков классов с учетом детей из малообеспеченных семей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поступления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отчетной документации, диагностика уровня обеспеченности учащихся учебниками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требования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Прием и выдача учебников (по графику)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Май-июнь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-сен.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выставки «Знакомьтесь – новые учебники».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Списание фонда с учетом ветхости и смены программ.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Июнь, декабрь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Рейд по проверке сохранности учебников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ь, март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Библиотекарь, классные руководители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электронного каталога «Учебники и учебные пособия»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3047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Работа с фондом художественной литературы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свободного доступа в библиотеке:</w:t>
            </w:r>
          </w:p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 художественному фонду (для учащихся 1-4 классов)</w:t>
            </w:r>
          </w:p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 фонду периодики (для всех)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Выдача изданий читателям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Соблюдение правильной расстановки фонда на стеллажах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Систематическое наблюдение за своевременным возвратом в библиотеку выданных изданий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Конец четверти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Библиотекарь, классные руководители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по мелкому ремонту литературы с привлечением актива библиотеки и учащихся на уроках труда в начальных классах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мере потребности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Библиотекарь, классные руководители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Периодическое списание фонда с учетом ветхости, морального износа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невостребованности</w:t>
            </w:r>
            <w:proofErr w:type="spellEnd"/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Июнь, декабрь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Расстановка фонда после ремонта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новых разделителей в книгохранилище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</w:t>
            </w:r>
            <w:bookmarkStart w:id="16" w:name="YANDEX_342"/>
            <w:bookmarkEnd w:id="16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года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подписки на 1,2 полугодие </w:t>
            </w:r>
            <w:bookmarkStart w:id="17" w:name="YANDEX_343"/>
            <w:bookmarkEnd w:id="17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2012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bookmarkStart w:id="18" w:name="YANDEX_344"/>
            <w:bookmarkEnd w:id="18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2013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уч. </w:t>
            </w:r>
            <w:bookmarkStart w:id="19" w:name="YANDEX_345"/>
            <w:bookmarkEnd w:id="19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года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Ноябрь, май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3047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библиографическая </w:t>
            </w:r>
            <w:bookmarkStart w:id="20" w:name="YANDEX_346"/>
            <w:bookmarkEnd w:id="2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 работа</w:t>
            </w:r>
            <w:bookmarkStart w:id="21" w:name="YANDEX_LAST"/>
            <w:bookmarkEnd w:id="21"/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алфавитным каталогом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картотек: «Внеклассная работа»,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течение года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Библиотекарь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Начать электронную каталогизацию фонда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</w:tr>
      <w:tr w:rsidR="009D780F" w:rsidTr="009D780F">
        <w:trPr>
          <w:tblCellSpacing w:w="0" w:type="dxa"/>
        </w:trPr>
        <w:tc>
          <w:tcPr>
            <w:tcW w:w="13047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Профессиональное развитие работников</w:t>
            </w:r>
          </w:p>
        </w:tc>
      </w:tr>
      <w:tr w:rsidR="009D780F" w:rsidTr="009D780F">
        <w:trPr>
          <w:tblCellSpacing w:w="0" w:type="dxa"/>
        </w:trPr>
        <w:tc>
          <w:tcPr>
            <w:tcW w:w="109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82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РМО и семинаров школьных библиотекарей</w:t>
            </w:r>
          </w:p>
        </w:tc>
        <w:tc>
          <w:tcPr>
            <w:tcW w:w="70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54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9D780F" w:rsidRDefault="009D780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</w:tbl>
    <w:p w:rsidR="009D780F" w:rsidRDefault="009D780F" w:rsidP="009D780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780F" w:rsidRDefault="009D780F" w:rsidP="009D780F">
      <w:pPr>
        <w:jc w:val="center"/>
      </w:pPr>
    </w:p>
    <w:p w:rsidR="009D780F" w:rsidRDefault="009D780F" w:rsidP="009D780F">
      <w:pPr>
        <w:jc w:val="center"/>
      </w:pPr>
    </w:p>
    <w:p w:rsidR="005321A7" w:rsidRDefault="005321A7"/>
    <w:sectPr w:rsidR="005321A7" w:rsidSect="00532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D780F"/>
    <w:rsid w:val="004D75BD"/>
    <w:rsid w:val="005321A7"/>
    <w:rsid w:val="009D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80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1182</Words>
  <Characters>6744</Characters>
  <Application>Microsoft Office Word</Application>
  <DocSecurity>0</DocSecurity>
  <Lines>56</Lines>
  <Paragraphs>15</Paragraphs>
  <ScaleCrop>false</ScaleCrop>
  <Company/>
  <LinksUpToDate>false</LinksUpToDate>
  <CharactersWithSpaces>7911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Раиса Арсланова</cp:lastModifiedBy>
  <cp:revision>3</cp:revision>
  <dcterms:created xsi:type="dcterms:W3CDTF">2012-10-31T16:10:00Z</dcterms:created>
  <dcterms:modified xsi:type="dcterms:W3CDTF">2019-01-21T15:41:00Z</dcterms:modified>
</cp:coreProperties>
</file>